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DAD3" w14:textId="54A0EE24" w:rsidR="00473427" w:rsidRPr="00473427" w:rsidRDefault="00473427" w:rsidP="00473427">
      <w:pPr>
        <w:rPr>
          <w:b/>
          <w:bCs/>
        </w:rPr>
      </w:pPr>
      <w:r w:rsidRPr="00473427">
        <w:rPr>
          <w:b/>
          <w:bCs/>
        </w:rPr>
        <w:t>REPUBLIKA HRVATSKA</w:t>
      </w:r>
    </w:p>
    <w:p w14:paraId="3CDCC82D" w14:textId="4A6A9498" w:rsidR="00473427" w:rsidRPr="00473427" w:rsidRDefault="00473427" w:rsidP="00473427">
      <w:pPr>
        <w:rPr>
          <w:b/>
          <w:bCs/>
        </w:rPr>
      </w:pPr>
      <w:r w:rsidRPr="00473427">
        <w:rPr>
          <w:b/>
          <w:bCs/>
        </w:rPr>
        <w:t>BRODSKO POSAVSKA ŽUPANIJA</w:t>
      </w:r>
    </w:p>
    <w:p w14:paraId="75D37431" w14:textId="5937C7B7" w:rsidR="00473427" w:rsidRPr="00473427" w:rsidRDefault="00473427" w:rsidP="00473427">
      <w:pPr>
        <w:rPr>
          <w:b/>
          <w:bCs/>
        </w:rPr>
      </w:pPr>
      <w:r w:rsidRPr="00473427">
        <w:rPr>
          <w:b/>
          <w:bCs/>
        </w:rPr>
        <w:t>OSNOVNA ŠKOLA DRAGUTIN TADIJANOVIĆ</w:t>
      </w:r>
    </w:p>
    <w:p w14:paraId="4BF5AA6C" w14:textId="6E388821" w:rsidR="00473427" w:rsidRDefault="00473427" w:rsidP="00473427">
      <w:pPr>
        <w:rPr>
          <w:b/>
          <w:bCs/>
        </w:rPr>
      </w:pPr>
      <w:r w:rsidRPr="00473427">
        <w:rPr>
          <w:b/>
          <w:bCs/>
        </w:rPr>
        <w:t>SLAVONSKI BROD</w:t>
      </w:r>
    </w:p>
    <w:p w14:paraId="09CB4AE9" w14:textId="570575EE" w:rsidR="00473427" w:rsidRDefault="00473427" w:rsidP="00473427">
      <w:pPr>
        <w:rPr>
          <w:b/>
          <w:bCs/>
        </w:rPr>
      </w:pPr>
    </w:p>
    <w:p w14:paraId="04F8E48F" w14:textId="33C3D533" w:rsidR="00A86AF2" w:rsidRPr="00A86AF2" w:rsidRDefault="00473427" w:rsidP="00A86A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86AF2">
        <w:t>KLASA:</w:t>
      </w:r>
      <w:r w:rsidR="00196268" w:rsidRPr="00A86AF2">
        <w:t xml:space="preserve"> </w:t>
      </w:r>
      <w:r w:rsidR="00A86AF2" w:rsidRPr="00A86AF2">
        <w:rPr>
          <w:rStyle w:val="normaltextrun"/>
        </w:rPr>
        <w:t>406-03/23-01/1</w:t>
      </w:r>
      <w:r w:rsidR="00A86AF2" w:rsidRPr="00A86AF2">
        <w:rPr>
          <w:rStyle w:val="eop"/>
        </w:rPr>
        <w:t> </w:t>
      </w:r>
    </w:p>
    <w:p w14:paraId="7C6F5F53" w14:textId="7890A769" w:rsidR="00473427" w:rsidRPr="00A86AF2" w:rsidRDefault="00A86AF2" w:rsidP="00A86A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86AF2">
        <w:rPr>
          <w:rStyle w:val="normaltextrun"/>
        </w:rPr>
        <w:t>URBROJ: 2178-1-23-</w:t>
      </w:r>
      <w:r w:rsidR="007F571D">
        <w:rPr>
          <w:rStyle w:val="normaltextrun"/>
        </w:rPr>
        <w:t>3</w:t>
      </w:r>
    </w:p>
    <w:p w14:paraId="7527C9DA" w14:textId="6041F5EE" w:rsidR="00473427" w:rsidRPr="00A86AF2" w:rsidRDefault="00473427" w:rsidP="00473427">
      <w:r w:rsidRPr="00A86AF2">
        <w:t>Slav. Brod, 19. prosinca 2023.g.</w:t>
      </w:r>
    </w:p>
    <w:p w14:paraId="4904C2B1" w14:textId="77777777" w:rsidR="00473427" w:rsidRPr="00473427" w:rsidRDefault="00473427" w:rsidP="00473427"/>
    <w:p w14:paraId="56ADEBD2" w14:textId="70E6042D" w:rsidR="00473427" w:rsidRPr="00473427" w:rsidRDefault="00473427" w:rsidP="00473427">
      <w:pPr>
        <w:jc w:val="both"/>
      </w:pPr>
      <w:r w:rsidRPr="00473427">
        <w:tab/>
        <w:t>Temeljem članka  članka 298. stav 1. točka 5. Zakona o javnoj nabavi (NN br. 120/16)</w:t>
      </w:r>
      <w:r>
        <w:t xml:space="preserve">, a u svezi sa člankom 9. stavkom 6. Pravilnika o provođenju postupka jednostavne nabave </w:t>
      </w:r>
      <w:r w:rsidRPr="00473427">
        <w:t xml:space="preserve">donosim </w:t>
      </w:r>
    </w:p>
    <w:p w14:paraId="693CCA3A" w14:textId="77777777" w:rsidR="00473427" w:rsidRPr="00473427" w:rsidRDefault="00473427" w:rsidP="00473427">
      <w:pPr>
        <w:jc w:val="both"/>
      </w:pPr>
    </w:p>
    <w:p w14:paraId="5C270556" w14:textId="1FE6EFEC" w:rsidR="00473427" w:rsidRPr="00473427" w:rsidRDefault="00473427" w:rsidP="00473427">
      <w:pPr>
        <w:jc w:val="center"/>
      </w:pPr>
      <w:r w:rsidRPr="00473427">
        <w:t>O</w:t>
      </w:r>
      <w:r w:rsidR="00E71085">
        <w:t>BAVIJEST</w:t>
      </w:r>
    </w:p>
    <w:p w14:paraId="60048E28" w14:textId="77777777" w:rsidR="00473427" w:rsidRPr="00473427" w:rsidRDefault="00473427" w:rsidP="00473427">
      <w:pPr>
        <w:jc w:val="center"/>
      </w:pPr>
      <w:r w:rsidRPr="00473427">
        <w:t xml:space="preserve">O PONIŠTENJU POSTUPKA JEDNOSTAVNE NABAVE </w:t>
      </w:r>
    </w:p>
    <w:p w14:paraId="29CE6D2C" w14:textId="77777777" w:rsidR="00473427" w:rsidRPr="00473427" w:rsidRDefault="00473427" w:rsidP="00473427">
      <w:pPr>
        <w:jc w:val="both"/>
      </w:pPr>
    </w:p>
    <w:p w14:paraId="6F3F0640" w14:textId="77777777" w:rsidR="00473427" w:rsidRPr="00473427" w:rsidRDefault="00473427" w:rsidP="00473427">
      <w:pPr>
        <w:jc w:val="both"/>
      </w:pPr>
    </w:p>
    <w:p w14:paraId="5FDFBA36" w14:textId="5A18C494" w:rsidR="00473427" w:rsidRPr="00473427" w:rsidRDefault="00473427" w:rsidP="00473427">
      <w:pPr>
        <w:jc w:val="both"/>
      </w:pPr>
      <w:r w:rsidRPr="00473427">
        <w:tab/>
        <w:t xml:space="preserve">Poništava se postupak jednostavne nabave </w:t>
      </w:r>
      <w:r>
        <w:t xml:space="preserve">pekarskih proizvoda (kruha) </w:t>
      </w:r>
      <w:r w:rsidRPr="00473427">
        <w:t>poziv objavljen na web stran</w:t>
      </w:r>
      <w:r>
        <w:t>ici škole</w:t>
      </w:r>
      <w:r w:rsidRPr="00473427">
        <w:t xml:space="preserve"> dana </w:t>
      </w:r>
      <w:r>
        <w:t>12</w:t>
      </w:r>
      <w:r w:rsidRPr="00473427">
        <w:t xml:space="preserve">. </w:t>
      </w:r>
      <w:r>
        <w:t>prosinca</w:t>
      </w:r>
      <w:r w:rsidRPr="00473427">
        <w:t xml:space="preserve"> 202</w:t>
      </w:r>
      <w:r>
        <w:t>3. i dostavljen putem e-maila trojici ponuđača.</w:t>
      </w:r>
    </w:p>
    <w:p w14:paraId="24F7984A" w14:textId="77777777" w:rsidR="00473427" w:rsidRPr="00473427" w:rsidRDefault="00473427" w:rsidP="00473427">
      <w:pPr>
        <w:jc w:val="both"/>
      </w:pPr>
    </w:p>
    <w:p w14:paraId="499A0D39" w14:textId="77777777" w:rsidR="00473427" w:rsidRPr="00473427" w:rsidRDefault="00473427" w:rsidP="00473427">
      <w:pPr>
        <w:numPr>
          <w:ilvl w:val="0"/>
          <w:numId w:val="1"/>
        </w:numPr>
        <w:jc w:val="both"/>
      </w:pPr>
      <w:r w:rsidRPr="00473427">
        <w:t xml:space="preserve">Podaci o naručitelju: </w:t>
      </w:r>
    </w:p>
    <w:p w14:paraId="35FA2258" w14:textId="5FA218B4" w:rsidR="00473427" w:rsidRPr="00473427" w:rsidRDefault="00473427" w:rsidP="00473427">
      <w:pPr>
        <w:ind w:firstLine="708"/>
        <w:jc w:val="both"/>
      </w:pPr>
      <w:r w:rsidRPr="00473427">
        <w:t xml:space="preserve">Naziv tijela: </w:t>
      </w:r>
      <w:r>
        <w:t>Osnovna škola Dragutin Tadijanović</w:t>
      </w:r>
    </w:p>
    <w:p w14:paraId="58044D41" w14:textId="055E3238" w:rsidR="00473427" w:rsidRPr="00473427" w:rsidRDefault="00473427" w:rsidP="00473427">
      <w:pPr>
        <w:ind w:firstLine="708"/>
        <w:jc w:val="both"/>
      </w:pPr>
      <w:r w:rsidRPr="00473427">
        <w:t xml:space="preserve">Adresa: </w:t>
      </w:r>
      <w:r>
        <w:t>Naselje Andrije Hebranga 12/1, 35000 Slavonski Brod</w:t>
      </w:r>
    </w:p>
    <w:p w14:paraId="381494CD" w14:textId="77777777" w:rsidR="00473427" w:rsidRPr="00473427" w:rsidRDefault="00473427" w:rsidP="00473427">
      <w:pPr>
        <w:ind w:firstLine="708"/>
        <w:jc w:val="both"/>
      </w:pPr>
    </w:p>
    <w:p w14:paraId="089D3C51" w14:textId="77777777" w:rsidR="00473427" w:rsidRPr="00473427" w:rsidRDefault="00473427" w:rsidP="00473427">
      <w:pPr>
        <w:numPr>
          <w:ilvl w:val="0"/>
          <w:numId w:val="1"/>
        </w:numPr>
        <w:jc w:val="both"/>
      </w:pPr>
      <w:r w:rsidRPr="00473427">
        <w:t>Predmet nabave:</w:t>
      </w:r>
    </w:p>
    <w:p w14:paraId="131F999D" w14:textId="7B3155E3" w:rsidR="00473427" w:rsidRPr="00473427" w:rsidRDefault="00473427" w:rsidP="00473427">
      <w:pPr>
        <w:ind w:left="708"/>
        <w:jc w:val="both"/>
      </w:pPr>
      <w:r>
        <w:t>Pekarski proizvodi</w:t>
      </w:r>
      <w:r w:rsidR="00E71085">
        <w:t xml:space="preserve"> </w:t>
      </w:r>
      <w:r>
        <w:t>(kruh)</w:t>
      </w:r>
    </w:p>
    <w:p w14:paraId="3E54D9A0" w14:textId="77777777" w:rsidR="00473427" w:rsidRPr="00473427" w:rsidRDefault="00473427" w:rsidP="00473427">
      <w:pPr>
        <w:ind w:left="708"/>
        <w:jc w:val="both"/>
      </w:pPr>
    </w:p>
    <w:p w14:paraId="582DB4CD" w14:textId="77777777" w:rsidR="00473427" w:rsidRPr="00473427" w:rsidRDefault="00473427" w:rsidP="00473427">
      <w:pPr>
        <w:numPr>
          <w:ilvl w:val="0"/>
          <w:numId w:val="1"/>
        </w:numPr>
        <w:jc w:val="both"/>
      </w:pPr>
      <w:r w:rsidRPr="00473427">
        <w:t>Vrsta postupka:</w:t>
      </w:r>
    </w:p>
    <w:p w14:paraId="6C7E08F7" w14:textId="77777777" w:rsidR="00473427" w:rsidRPr="00473427" w:rsidRDefault="00473427" w:rsidP="00473427">
      <w:pPr>
        <w:jc w:val="both"/>
      </w:pPr>
      <w:r w:rsidRPr="00473427">
        <w:t xml:space="preserve"> </w:t>
      </w:r>
      <w:r w:rsidRPr="00473427">
        <w:tab/>
        <w:t>Postupak jednostavne nabave</w:t>
      </w:r>
    </w:p>
    <w:p w14:paraId="3A2AEC88" w14:textId="77777777" w:rsidR="00473427" w:rsidRPr="00473427" w:rsidRDefault="00473427" w:rsidP="00473427">
      <w:pPr>
        <w:jc w:val="both"/>
      </w:pPr>
    </w:p>
    <w:p w14:paraId="1BC1008A" w14:textId="77777777" w:rsidR="00473427" w:rsidRPr="00473427" w:rsidRDefault="00473427" w:rsidP="00473427">
      <w:pPr>
        <w:numPr>
          <w:ilvl w:val="0"/>
          <w:numId w:val="1"/>
        </w:numPr>
        <w:jc w:val="both"/>
      </w:pPr>
      <w:r w:rsidRPr="00473427">
        <w:t>Procijenjena vrijednost nabave:</w:t>
      </w:r>
    </w:p>
    <w:p w14:paraId="563E6D85" w14:textId="642D757E" w:rsidR="00473427" w:rsidRPr="00473427" w:rsidRDefault="00E71085" w:rsidP="00473427">
      <w:pPr>
        <w:ind w:left="708"/>
        <w:jc w:val="both"/>
      </w:pPr>
      <w:r>
        <w:t>3.800</w:t>
      </w:r>
      <w:r w:rsidR="008A2012">
        <w:t>,00</w:t>
      </w:r>
      <w:r>
        <w:t xml:space="preserve"> eura</w:t>
      </w:r>
      <w:r w:rsidR="00473427" w:rsidRPr="00473427">
        <w:t xml:space="preserve"> bez PDV-a</w:t>
      </w:r>
    </w:p>
    <w:p w14:paraId="33FC7AC8" w14:textId="77777777" w:rsidR="00473427" w:rsidRPr="00473427" w:rsidRDefault="00473427" w:rsidP="00473427">
      <w:pPr>
        <w:ind w:left="708"/>
        <w:jc w:val="both"/>
      </w:pPr>
    </w:p>
    <w:p w14:paraId="77FF20F8" w14:textId="77777777" w:rsidR="00473427" w:rsidRPr="00473427" w:rsidRDefault="00473427" w:rsidP="00473427">
      <w:pPr>
        <w:numPr>
          <w:ilvl w:val="0"/>
          <w:numId w:val="1"/>
        </w:numPr>
        <w:jc w:val="both"/>
      </w:pPr>
      <w:r w:rsidRPr="00473427">
        <w:t>Obrazloženje razloga poništenja postupka:</w:t>
      </w:r>
    </w:p>
    <w:p w14:paraId="5149D583" w14:textId="610B21F8" w:rsidR="00E71085" w:rsidRDefault="00473427" w:rsidP="00E71085">
      <w:pPr>
        <w:ind w:left="708"/>
        <w:jc w:val="both"/>
      </w:pPr>
      <w:r w:rsidRPr="00473427">
        <w:t xml:space="preserve">Naručitelj je sukladno odredbama Zakona o javnoj nabavi </w:t>
      </w:r>
      <w:r w:rsidR="00E71085">
        <w:t xml:space="preserve">i Pravilnika o provođenju postupka jednostavne nabave </w:t>
      </w:r>
      <w:r w:rsidRPr="00473427">
        <w:t xml:space="preserve">proveo postupak jednostavne nabave za </w:t>
      </w:r>
      <w:r w:rsidR="00E71085">
        <w:t>opskrbu škole pekarskim proizvodima (kruh) za potrebe školske kuhinje Osnovne škole Dragutin Tadijanović, Slavonski Brod</w:t>
      </w:r>
      <w:r w:rsidRPr="00473427">
        <w:t>.</w:t>
      </w:r>
    </w:p>
    <w:p w14:paraId="032313BE" w14:textId="63923952" w:rsidR="00E71085" w:rsidRDefault="00E71085" w:rsidP="00E71085">
      <w:pPr>
        <w:ind w:left="708"/>
        <w:jc w:val="both"/>
      </w:pPr>
      <w:r>
        <w:t>Do danas 19.12.2023.g. pristigle su ponude dvojice ponuđača. Povjerenstvo za provođenje postupka jednostavne nabave naknadno je uočilo da se tražila ponuda na razni kalendarske godine, a ista je trebala vrijediti do 31.8.2024.g. što utječe na samu količinu i vrijednost samog predmeta nabave</w:t>
      </w:r>
      <w:r w:rsidR="008E2C8E">
        <w:t xml:space="preserve"> te će se postupak jednostavne nabave poništiti</w:t>
      </w:r>
      <w:r w:rsidR="00C41B70">
        <w:t xml:space="preserve"> iz razloga proceduralne pogreške.</w:t>
      </w:r>
    </w:p>
    <w:p w14:paraId="00857A11" w14:textId="20A96C3F" w:rsidR="00E71085" w:rsidRDefault="00E71085" w:rsidP="00E71085">
      <w:pPr>
        <w:ind w:left="708"/>
        <w:jc w:val="both"/>
      </w:pPr>
    </w:p>
    <w:p w14:paraId="19360A42" w14:textId="45831859" w:rsidR="00473427" w:rsidRPr="00473427" w:rsidRDefault="00473427" w:rsidP="00473427">
      <w:pPr>
        <w:numPr>
          <w:ilvl w:val="0"/>
          <w:numId w:val="1"/>
        </w:numPr>
        <w:jc w:val="both"/>
      </w:pPr>
      <w:r w:rsidRPr="00473427">
        <w:t>Odluka stupa na snagu danom donošenja.</w:t>
      </w:r>
    </w:p>
    <w:p w14:paraId="493438A1" w14:textId="77777777" w:rsidR="00473427" w:rsidRPr="00473427" w:rsidRDefault="00473427" w:rsidP="00473427">
      <w:pPr>
        <w:jc w:val="both"/>
      </w:pPr>
    </w:p>
    <w:p w14:paraId="736D4A3B" w14:textId="77777777" w:rsidR="00473427" w:rsidRPr="00473427" w:rsidRDefault="00473427" w:rsidP="00473427">
      <w:pPr>
        <w:jc w:val="both"/>
      </w:pPr>
    </w:p>
    <w:p w14:paraId="42C5C028" w14:textId="77777777" w:rsidR="00473427" w:rsidRPr="00473427" w:rsidRDefault="00473427" w:rsidP="00E71085">
      <w:pPr>
        <w:jc w:val="right"/>
      </w:pPr>
    </w:p>
    <w:p w14:paraId="0ED695D3" w14:textId="78413603" w:rsidR="00E6371B" w:rsidRDefault="00E71085" w:rsidP="00E71085">
      <w:pPr>
        <w:jc w:val="right"/>
      </w:pPr>
      <w:r>
        <w:tab/>
      </w:r>
      <w:r>
        <w:tab/>
        <w:t>PREDSJEDNICA POVJERENSTVA:</w:t>
      </w:r>
    </w:p>
    <w:p w14:paraId="07D7CF66" w14:textId="0ABA758E" w:rsidR="00E71085" w:rsidRPr="00473427" w:rsidRDefault="00E71085" w:rsidP="00E71085">
      <w:pPr>
        <w:jc w:val="right"/>
      </w:pPr>
      <w:r>
        <w:t>Ana Blagović</w:t>
      </w:r>
    </w:p>
    <w:sectPr w:rsidR="00E71085" w:rsidRPr="0047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EC6"/>
    <w:multiLevelType w:val="hybridMultilevel"/>
    <w:tmpl w:val="E506AFB6"/>
    <w:lvl w:ilvl="0" w:tplc="5B24EEE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BB"/>
    <w:rsid w:val="00196268"/>
    <w:rsid w:val="003D4BBB"/>
    <w:rsid w:val="00473427"/>
    <w:rsid w:val="00661F6E"/>
    <w:rsid w:val="00714545"/>
    <w:rsid w:val="007F571D"/>
    <w:rsid w:val="008A2012"/>
    <w:rsid w:val="008E2C8E"/>
    <w:rsid w:val="00A86AF2"/>
    <w:rsid w:val="00C41B70"/>
    <w:rsid w:val="00E6371B"/>
    <w:rsid w:val="00E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BD8E"/>
  <w15:chartTrackingRefBased/>
  <w15:docId w15:val="{3472A2FB-CE51-49CD-9A91-037C9DA0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73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34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A86AF2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A86AF2"/>
  </w:style>
  <w:style w:type="character" w:customStyle="1" w:styleId="eop">
    <w:name w:val="eop"/>
    <w:basedOn w:val="Zadanifontodlomka"/>
    <w:rsid w:val="00A8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2023-12-19T14:18:00Z</dcterms:created>
  <dcterms:modified xsi:type="dcterms:W3CDTF">2023-12-19T14:19:00Z</dcterms:modified>
</cp:coreProperties>
</file>